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A9547" w14:textId="77777777" w:rsidR="00A37F5C" w:rsidRPr="00A37F5C" w:rsidRDefault="00A37F5C" w:rsidP="00A37F5C">
      <w:pPr>
        <w:spacing w:after="300" w:line="240" w:lineRule="auto"/>
        <w:jc w:val="center"/>
        <w:textAlignment w:val="baseline"/>
        <w:rPr>
          <w:rFonts w:ascii="Arial" w:eastAsia="Times New Roman" w:hAnsi="Arial" w:cs="Arial"/>
          <w:color w:val="000000"/>
          <w:sz w:val="26"/>
          <w:szCs w:val="26"/>
          <w:lang w:eastAsia="ru-RU"/>
        </w:rPr>
      </w:pPr>
      <w:r w:rsidRPr="00F56AD6">
        <w:rPr>
          <w:rFonts w:ascii="Arial" w:eastAsia="Times New Roman" w:hAnsi="Arial" w:cs="Arial"/>
          <w:b/>
          <w:bCs/>
          <w:color w:val="000000"/>
          <w:sz w:val="26"/>
          <w:szCs w:val="26"/>
          <w:lang w:eastAsia="ru-RU"/>
        </w:rPr>
        <w:t>ПОЛИТИКА</w:t>
      </w:r>
    </w:p>
    <w:p w14:paraId="4E2DB8EE" w14:textId="77777777" w:rsidR="00A37F5C" w:rsidRPr="00A37F5C" w:rsidRDefault="00A37F5C" w:rsidP="00A37F5C">
      <w:pPr>
        <w:spacing w:after="300" w:line="240" w:lineRule="auto"/>
        <w:jc w:val="center"/>
        <w:textAlignment w:val="baseline"/>
        <w:rPr>
          <w:rFonts w:ascii="Arial" w:eastAsia="Times New Roman" w:hAnsi="Arial" w:cs="Arial"/>
          <w:color w:val="000000"/>
          <w:sz w:val="26"/>
          <w:szCs w:val="26"/>
          <w:lang w:eastAsia="ru-RU"/>
        </w:rPr>
      </w:pPr>
      <w:r w:rsidRPr="00F56AD6">
        <w:rPr>
          <w:rFonts w:ascii="Arial" w:eastAsia="Times New Roman" w:hAnsi="Arial" w:cs="Arial"/>
          <w:b/>
          <w:bCs/>
          <w:color w:val="000000"/>
          <w:sz w:val="26"/>
          <w:szCs w:val="26"/>
          <w:lang w:eastAsia="ru-RU"/>
        </w:rPr>
        <w:t>хранения и защиты персональных данных пользователей</w:t>
      </w:r>
    </w:p>
    <w:p w14:paraId="4B1C7148" w14:textId="77777777" w:rsidR="00A37F5C" w:rsidRDefault="00A37F5C" w:rsidP="00A37F5C">
      <w:pPr>
        <w:spacing w:after="300" w:line="240" w:lineRule="auto"/>
        <w:jc w:val="center"/>
        <w:textAlignment w:val="baseline"/>
        <w:rPr>
          <w:rFonts w:ascii="Arial" w:eastAsia="Times New Roman" w:hAnsi="Arial" w:cs="Arial"/>
          <w:b/>
          <w:bCs/>
          <w:color w:val="000000"/>
          <w:sz w:val="26"/>
          <w:szCs w:val="26"/>
          <w:lang w:eastAsia="ru-RU"/>
        </w:rPr>
      </w:pPr>
      <w:r w:rsidRPr="00F56AD6">
        <w:rPr>
          <w:rFonts w:ascii="Arial" w:eastAsia="Times New Roman" w:hAnsi="Arial" w:cs="Arial"/>
          <w:b/>
          <w:bCs/>
          <w:color w:val="000000"/>
          <w:sz w:val="26"/>
          <w:szCs w:val="26"/>
          <w:lang w:eastAsia="ru-RU"/>
        </w:rPr>
        <w:t>(Политика конфиденциальности)</w:t>
      </w:r>
    </w:p>
    <w:p w14:paraId="1D32A370" w14:textId="77777777" w:rsidR="00F56AD6" w:rsidRPr="00A37F5C" w:rsidRDefault="00F56AD6" w:rsidP="00A37F5C">
      <w:pPr>
        <w:spacing w:after="300" w:line="240" w:lineRule="auto"/>
        <w:jc w:val="center"/>
        <w:textAlignment w:val="baseline"/>
        <w:rPr>
          <w:rFonts w:ascii="Arial" w:eastAsia="Times New Roman" w:hAnsi="Arial" w:cs="Arial"/>
          <w:color w:val="000000"/>
          <w:sz w:val="26"/>
          <w:szCs w:val="26"/>
          <w:lang w:eastAsia="ru-RU"/>
        </w:rPr>
      </w:pPr>
    </w:p>
    <w:p w14:paraId="3AB4AFB8" w14:textId="77777777"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 </w:t>
      </w:r>
      <w:r w:rsidRPr="00F56AD6">
        <w:rPr>
          <w:rFonts w:ascii="Arial" w:eastAsia="Times New Roman" w:hAnsi="Arial" w:cs="Arial"/>
          <w:b/>
          <w:bCs/>
          <w:color w:val="000000"/>
          <w:sz w:val="26"/>
          <w:szCs w:val="26"/>
          <w:lang w:eastAsia="ru-RU"/>
        </w:rPr>
        <w:t>1.Термины и определения</w:t>
      </w:r>
    </w:p>
    <w:p w14:paraId="40C5E9E1" w14:textId="77777777" w:rsidR="00A37F5C" w:rsidRPr="00A37F5C" w:rsidRDefault="00A37F5C" w:rsidP="00F56AD6">
      <w:pPr>
        <w:spacing w:after="300" w:line="240" w:lineRule="auto"/>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 </w:t>
      </w:r>
      <w:r w:rsidRPr="00F56AD6">
        <w:rPr>
          <w:rFonts w:ascii="Arial" w:eastAsia="Times New Roman" w:hAnsi="Arial" w:cs="Arial"/>
          <w:b/>
          <w:bCs/>
          <w:color w:val="000000"/>
          <w:sz w:val="26"/>
          <w:szCs w:val="26"/>
          <w:lang w:eastAsia="ru-RU"/>
        </w:rPr>
        <w:t>Сайт</w:t>
      </w:r>
      <w:r w:rsidRPr="00A37F5C">
        <w:rPr>
          <w:rFonts w:ascii="Arial" w:eastAsia="Times New Roman" w:hAnsi="Arial" w:cs="Arial"/>
          <w:color w:val="000000"/>
          <w:sz w:val="26"/>
          <w:szCs w:val="26"/>
          <w:lang w:eastAsia="ru-RU"/>
        </w:rPr>
        <w:t> – под Сайтом понимается сайт, расположенный в сети Интернет по адресу: </w:t>
      </w:r>
      <w:hyperlink r:id="rId5" w:history="1">
        <w:r w:rsidRPr="00F56AD6">
          <w:rPr>
            <w:rStyle w:val="a5"/>
            <w:rFonts w:ascii="Arial" w:eastAsia="Times New Roman" w:hAnsi="Arial" w:cs="Arial"/>
            <w:sz w:val="26"/>
            <w:szCs w:val="26"/>
            <w:lang w:eastAsia="ru-RU"/>
          </w:rPr>
          <w:t>https://palomnikrus.ru/</w:t>
        </w:r>
      </w:hyperlink>
      <w:r w:rsidRPr="00F56AD6">
        <w:rPr>
          <w:rFonts w:ascii="Arial" w:eastAsia="Times New Roman" w:hAnsi="Arial" w:cs="Arial"/>
          <w:color w:val="000000"/>
          <w:sz w:val="26"/>
          <w:szCs w:val="26"/>
          <w:lang w:eastAsia="ru-RU"/>
        </w:rPr>
        <w:t xml:space="preserve">  </w:t>
      </w:r>
      <w:r w:rsidRPr="00A37F5C">
        <w:rPr>
          <w:rFonts w:ascii="Arial" w:eastAsia="Times New Roman" w:hAnsi="Arial" w:cs="Arial"/>
          <w:color w:val="000000"/>
          <w:sz w:val="26"/>
          <w:szCs w:val="26"/>
          <w:lang w:eastAsia="ru-RU"/>
        </w:rPr>
        <w:t>(далее – Сайт).</w:t>
      </w:r>
    </w:p>
    <w:p w14:paraId="03AA33E2" w14:textId="77777777"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F56AD6">
        <w:rPr>
          <w:rFonts w:ascii="Arial" w:eastAsia="Times New Roman" w:hAnsi="Arial" w:cs="Arial"/>
          <w:b/>
          <w:bCs/>
          <w:color w:val="000000"/>
          <w:sz w:val="26"/>
          <w:szCs w:val="26"/>
          <w:lang w:eastAsia="ru-RU"/>
        </w:rPr>
        <w:t>Пользователь</w:t>
      </w:r>
      <w:r w:rsidRPr="00A37F5C">
        <w:rPr>
          <w:rFonts w:ascii="Arial" w:eastAsia="Times New Roman" w:hAnsi="Arial" w:cs="Arial"/>
          <w:color w:val="000000"/>
          <w:sz w:val="26"/>
          <w:szCs w:val="26"/>
          <w:lang w:eastAsia="ru-RU"/>
        </w:rPr>
        <w:t> – пользователь сети Интернет и, в частности, Сайта.</w:t>
      </w:r>
    </w:p>
    <w:p w14:paraId="33952218" w14:textId="4176616B"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F56AD6">
        <w:rPr>
          <w:rFonts w:ascii="Arial" w:eastAsia="Times New Roman" w:hAnsi="Arial" w:cs="Arial"/>
          <w:b/>
          <w:bCs/>
          <w:color w:val="000000"/>
          <w:sz w:val="26"/>
          <w:szCs w:val="26"/>
          <w:lang w:eastAsia="ru-RU"/>
        </w:rPr>
        <w:t>Федеральный закон (ФЗ)</w:t>
      </w:r>
      <w:r w:rsidRPr="00A37F5C">
        <w:rPr>
          <w:rFonts w:ascii="Arial" w:eastAsia="Times New Roman" w:hAnsi="Arial" w:cs="Arial"/>
          <w:color w:val="000000"/>
          <w:sz w:val="26"/>
          <w:szCs w:val="26"/>
          <w:lang w:eastAsia="ru-RU"/>
        </w:rPr>
        <w:t> – Федеральный закон от 27 июля 2006 г. № 152 ФЗ</w:t>
      </w:r>
      <w:r w:rsidR="003E3BF1">
        <w:rPr>
          <w:rFonts w:ascii="Arial" w:eastAsia="Times New Roman" w:hAnsi="Arial" w:cs="Arial"/>
          <w:color w:val="000000"/>
          <w:sz w:val="26"/>
          <w:szCs w:val="26"/>
          <w:lang w:eastAsia="ru-RU"/>
        </w:rPr>
        <w:t xml:space="preserve"> </w:t>
      </w:r>
      <w:r w:rsidRPr="00A37F5C">
        <w:rPr>
          <w:rFonts w:ascii="Arial" w:eastAsia="Times New Roman" w:hAnsi="Arial" w:cs="Arial"/>
          <w:color w:val="000000"/>
          <w:sz w:val="26"/>
          <w:szCs w:val="26"/>
          <w:lang w:eastAsia="ru-RU"/>
        </w:rPr>
        <w:t>«О персональных данных».</w:t>
      </w:r>
    </w:p>
    <w:p w14:paraId="7B49C703" w14:textId="77777777" w:rsidR="00A37F5C" w:rsidRPr="00A37F5C" w:rsidRDefault="00A37F5C" w:rsidP="00A37F5C">
      <w:pPr>
        <w:pStyle w:val="3"/>
        <w:tabs>
          <w:tab w:val="left" w:pos="9900"/>
        </w:tabs>
        <w:spacing w:after="40" w:line="260" w:lineRule="exact"/>
        <w:rPr>
          <w:rFonts w:ascii="Arial" w:hAnsi="Arial" w:cs="Arial"/>
          <w:b/>
          <w:sz w:val="26"/>
          <w:szCs w:val="26"/>
        </w:rPr>
      </w:pPr>
      <w:r w:rsidRPr="00F56AD6">
        <w:rPr>
          <w:rFonts w:ascii="Arial" w:hAnsi="Arial" w:cs="Arial"/>
          <w:b/>
          <w:bCs/>
          <w:color w:val="000000"/>
          <w:sz w:val="26"/>
          <w:szCs w:val="26"/>
        </w:rPr>
        <w:t>Оператор</w:t>
      </w:r>
      <w:r w:rsidRPr="00F56AD6">
        <w:rPr>
          <w:rFonts w:ascii="Arial" w:hAnsi="Arial" w:cs="Arial"/>
          <w:color w:val="000000"/>
          <w:sz w:val="26"/>
          <w:szCs w:val="26"/>
        </w:rPr>
        <w:t xml:space="preserve"> – оператором является </w:t>
      </w:r>
      <w:r w:rsidRPr="00F56AD6">
        <w:rPr>
          <w:rFonts w:ascii="Arial" w:hAnsi="Arial" w:cs="Arial"/>
          <w:b/>
          <w:color w:val="000000"/>
          <w:sz w:val="26"/>
          <w:szCs w:val="26"/>
        </w:rPr>
        <w:t>Религиозная организация «Паломнический центр Воронежской Епархии Русской Православной Церкви»</w:t>
      </w:r>
      <w:r w:rsidRPr="00F56AD6">
        <w:rPr>
          <w:rFonts w:ascii="Arial" w:hAnsi="Arial" w:cs="Arial"/>
          <w:b/>
          <w:sz w:val="26"/>
          <w:szCs w:val="26"/>
        </w:rPr>
        <w:t xml:space="preserve">, </w:t>
      </w:r>
      <w:r w:rsidRPr="00F56AD6">
        <w:rPr>
          <w:rFonts w:ascii="Arial" w:hAnsi="Arial" w:cs="Arial"/>
          <w:color w:val="000000"/>
          <w:sz w:val="26"/>
          <w:szCs w:val="26"/>
        </w:rPr>
        <w:t>расположенная по адресу: г. Воронеж</w:t>
      </w:r>
      <w:r w:rsidRPr="00A37F5C">
        <w:rPr>
          <w:rFonts w:ascii="Arial" w:hAnsi="Arial" w:cs="Arial"/>
          <w:color w:val="000000"/>
          <w:sz w:val="26"/>
          <w:szCs w:val="26"/>
        </w:rPr>
        <w:t xml:space="preserve">, </w:t>
      </w:r>
      <w:r w:rsidRPr="00F56AD6">
        <w:rPr>
          <w:rFonts w:ascii="Arial" w:hAnsi="Arial" w:cs="Arial"/>
          <w:color w:val="000000"/>
          <w:sz w:val="26"/>
          <w:szCs w:val="26"/>
        </w:rPr>
        <w:t>ул. Бехтерева, д.36</w:t>
      </w:r>
    </w:p>
    <w:p w14:paraId="5864A531" w14:textId="77777777"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F56AD6">
        <w:rPr>
          <w:rFonts w:ascii="Arial" w:eastAsia="Times New Roman" w:hAnsi="Arial" w:cs="Arial"/>
          <w:b/>
          <w:bCs/>
          <w:color w:val="000000"/>
          <w:sz w:val="26"/>
          <w:szCs w:val="26"/>
          <w:lang w:eastAsia="ru-RU"/>
        </w:rPr>
        <w:t>Персональные данные</w:t>
      </w:r>
      <w:r w:rsidRPr="00A37F5C">
        <w:rPr>
          <w:rFonts w:ascii="Arial" w:eastAsia="Times New Roman" w:hAnsi="Arial" w:cs="Arial"/>
          <w:color w:val="000000"/>
          <w:sz w:val="26"/>
          <w:szCs w:val="26"/>
          <w:lang w:eastAsia="ru-RU"/>
        </w:rPr>
        <w:t> – любая персональная информация, которую Пользователь предоставляет о себе самостоятельно переходя на сайт, регистрируясь и/или оформляя заказ/рассылку/подписку и/или заполняя форму обратной связи, иным способом пользуясь сайтом, а также принимая участие в рекламных и/или информационных кампаниях либо ином взаимодействии с Оператором/Сайтом.</w:t>
      </w:r>
    </w:p>
    <w:p w14:paraId="2822203E" w14:textId="77777777" w:rsidR="00A37F5C" w:rsidRPr="00A37F5C" w:rsidRDefault="00F56AD6" w:rsidP="00A37F5C">
      <w:pPr>
        <w:spacing w:after="300" w:line="240" w:lineRule="auto"/>
        <w:textAlignment w:val="baseline"/>
        <w:rPr>
          <w:rFonts w:ascii="Arial" w:eastAsia="Times New Roman" w:hAnsi="Arial" w:cs="Arial"/>
          <w:color w:val="000000"/>
          <w:sz w:val="26"/>
          <w:szCs w:val="26"/>
          <w:lang w:eastAsia="ru-RU"/>
        </w:rPr>
      </w:pPr>
      <w:r w:rsidRPr="00F56AD6">
        <w:rPr>
          <w:rFonts w:ascii="Arial" w:eastAsia="Times New Roman" w:hAnsi="Arial" w:cs="Arial"/>
          <w:b/>
          <w:bCs/>
          <w:color w:val="000000"/>
          <w:sz w:val="26"/>
          <w:szCs w:val="26"/>
          <w:lang w:eastAsia="ru-RU"/>
        </w:rPr>
        <w:t>О</w:t>
      </w:r>
      <w:r w:rsidR="00A37F5C" w:rsidRPr="00F56AD6">
        <w:rPr>
          <w:rFonts w:ascii="Arial" w:eastAsia="Times New Roman" w:hAnsi="Arial" w:cs="Arial"/>
          <w:b/>
          <w:bCs/>
          <w:color w:val="000000"/>
          <w:sz w:val="26"/>
          <w:szCs w:val="26"/>
          <w:lang w:eastAsia="ru-RU"/>
        </w:rPr>
        <w:t>бработка персональных данных</w:t>
      </w:r>
      <w:r w:rsidR="00A37F5C" w:rsidRPr="00A37F5C">
        <w:rPr>
          <w:rFonts w:ascii="Arial" w:eastAsia="Times New Roman" w:hAnsi="Arial" w:cs="Arial"/>
          <w:color w:val="000000"/>
          <w:sz w:val="26"/>
          <w:szCs w:val="26"/>
          <w:lang w:eastAsia="ru-RU"/>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 иные действия с персональными данными, осуществляемые в соответствии с действующим законодательством РФ.</w:t>
      </w:r>
    </w:p>
    <w:p w14:paraId="403BC364" w14:textId="77777777"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 </w:t>
      </w:r>
    </w:p>
    <w:p w14:paraId="4FC39723" w14:textId="77777777"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F56AD6">
        <w:rPr>
          <w:rFonts w:ascii="Arial" w:eastAsia="Times New Roman" w:hAnsi="Arial" w:cs="Arial"/>
          <w:b/>
          <w:bCs/>
          <w:color w:val="000000"/>
          <w:sz w:val="26"/>
          <w:szCs w:val="26"/>
          <w:lang w:eastAsia="ru-RU"/>
        </w:rPr>
        <w:t>2. Общие положения</w:t>
      </w:r>
    </w:p>
    <w:p w14:paraId="1D8A0251" w14:textId="77777777"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 2.1. Политика хранения и защиты персональных данных Пользователей Сайта (далее — Политика конфиденциальности) разработана с целью соблюдения требований законодательства РФ в области защиты персональных данных.</w:t>
      </w:r>
    </w:p>
    <w:p w14:paraId="5287A6C8" w14:textId="775106EB"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2.2. регистрации и/или оформления заказа/рассылки/подписки и/или заполнения формы обратной связи, иного использования Сайта.</w:t>
      </w:r>
    </w:p>
    <w:p w14:paraId="391619D4" w14:textId="77777777"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lastRenderedPageBreak/>
        <w:t>Оператор не несет ответственность за сайты третьих лиц, на которые Пользователь может перейти по ссылкам, доступным на Сайте.</w:t>
      </w:r>
    </w:p>
    <w:p w14:paraId="1FE9A552" w14:textId="77777777"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2.3. В Политике конфиденциальности не рассматриваются вопросы обеспечения безопасности иных персональных данных, в том числе, сотрудников Оператора, а также персональных данных, отнесенных в установленном порядке к сведениям, составляющим государственную тайну РФ.</w:t>
      </w:r>
    </w:p>
    <w:p w14:paraId="61780351" w14:textId="77777777"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2.4. Принципы обработки персональных данных:</w:t>
      </w:r>
    </w:p>
    <w:p w14:paraId="54243409" w14:textId="77777777" w:rsidR="00A37F5C" w:rsidRPr="00A37F5C" w:rsidRDefault="00A37F5C" w:rsidP="00A37F5C">
      <w:pPr>
        <w:numPr>
          <w:ilvl w:val="0"/>
          <w:numId w:val="1"/>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обработка персональных данных должна осуществляться на законной и справедливой основе;</w:t>
      </w:r>
    </w:p>
    <w:p w14:paraId="0BED0F8B" w14:textId="77777777" w:rsidR="00A37F5C" w:rsidRPr="00A37F5C" w:rsidRDefault="00A37F5C" w:rsidP="00A37F5C">
      <w:pPr>
        <w:numPr>
          <w:ilvl w:val="0"/>
          <w:numId w:val="1"/>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207A0BE8" w14:textId="77777777" w:rsidR="00A37F5C" w:rsidRPr="00A37F5C" w:rsidRDefault="00A37F5C" w:rsidP="00A37F5C">
      <w:pPr>
        <w:numPr>
          <w:ilvl w:val="0"/>
          <w:numId w:val="1"/>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 не допускается объединение баз данных, содержащих персональные данные, обработка которых осуществляется в целях, несовместимых между собой;</w:t>
      </w:r>
    </w:p>
    <w:p w14:paraId="052796E8" w14:textId="77777777" w:rsidR="00A37F5C" w:rsidRPr="00A37F5C" w:rsidRDefault="00A37F5C" w:rsidP="00A37F5C">
      <w:pPr>
        <w:numPr>
          <w:ilvl w:val="0"/>
          <w:numId w:val="1"/>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обработке подлежат только персональные данные, которые отвечают целям их обработки;</w:t>
      </w:r>
    </w:p>
    <w:p w14:paraId="5AD4EAAB" w14:textId="77777777" w:rsidR="00A37F5C" w:rsidRPr="00A37F5C" w:rsidRDefault="00A37F5C" w:rsidP="00A37F5C">
      <w:pPr>
        <w:numPr>
          <w:ilvl w:val="0"/>
          <w:numId w:val="1"/>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353B784A" w14:textId="77777777" w:rsidR="00A37F5C" w:rsidRPr="00A37F5C" w:rsidRDefault="00A37F5C" w:rsidP="00A37F5C">
      <w:pPr>
        <w:numPr>
          <w:ilvl w:val="0"/>
          <w:numId w:val="1"/>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14:paraId="45828460" w14:textId="77777777" w:rsidR="00A37F5C" w:rsidRPr="00A37F5C" w:rsidRDefault="00A37F5C" w:rsidP="00A37F5C">
      <w:pPr>
        <w:numPr>
          <w:ilvl w:val="0"/>
          <w:numId w:val="1"/>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хранение персональных данных должно осуществляться не дольше, чем этого требуют цели обработки персональных данных и установленный соглашением с Пользователем срок хранения персональных данных;</w:t>
      </w:r>
    </w:p>
    <w:p w14:paraId="3B1D3A61" w14:textId="7D030500" w:rsidR="00A37F5C" w:rsidRDefault="00A37F5C" w:rsidP="00A37F5C">
      <w:pPr>
        <w:numPr>
          <w:ilvl w:val="0"/>
          <w:numId w:val="1"/>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обрабатываемые персональные данные подлежат уничтожению либо обезличиванию по достижении целей обработки и/или по требованию Пользователя.</w:t>
      </w:r>
    </w:p>
    <w:p w14:paraId="77E3C031" w14:textId="77777777" w:rsidR="002340CF" w:rsidRPr="00A37F5C" w:rsidRDefault="002340CF" w:rsidP="002340CF">
      <w:pPr>
        <w:spacing w:after="0" w:line="240" w:lineRule="auto"/>
        <w:textAlignment w:val="baseline"/>
        <w:rPr>
          <w:rFonts w:ascii="Arial" w:eastAsia="Times New Roman" w:hAnsi="Arial" w:cs="Arial"/>
          <w:color w:val="000000"/>
          <w:sz w:val="26"/>
          <w:szCs w:val="26"/>
          <w:lang w:eastAsia="ru-RU"/>
        </w:rPr>
      </w:pPr>
    </w:p>
    <w:p w14:paraId="6B557D78" w14:textId="1C6F830B"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2.5. Обработка персональных данных Пользователей Сайта осуществляется</w:t>
      </w:r>
      <w:r w:rsidR="002340CF">
        <w:rPr>
          <w:rFonts w:ascii="Arial" w:eastAsia="Times New Roman" w:hAnsi="Arial" w:cs="Arial"/>
          <w:color w:val="000000"/>
          <w:sz w:val="26"/>
          <w:szCs w:val="26"/>
          <w:lang w:eastAsia="ru-RU"/>
        </w:rPr>
        <w:t xml:space="preserve"> </w:t>
      </w:r>
      <w:r w:rsidRPr="00A37F5C">
        <w:rPr>
          <w:rFonts w:ascii="Arial" w:eastAsia="Times New Roman" w:hAnsi="Arial" w:cs="Arial"/>
          <w:color w:val="000000"/>
          <w:sz w:val="26"/>
          <w:szCs w:val="26"/>
          <w:lang w:eastAsia="ru-RU"/>
        </w:rPr>
        <w:t>в целях:</w:t>
      </w:r>
    </w:p>
    <w:p w14:paraId="49BB4374" w14:textId="77777777" w:rsidR="00A37F5C" w:rsidRPr="00A37F5C" w:rsidRDefault="00A37F5C" w:rsidP="00A37F5C">
      <w:pPr>
        <w:numPr>
          <w:ilvl w:val="0"/>
          <w:numId w:val="2"/>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обработки персональных данных для использования Сайта;</w:t>
      </w:r>
    </w:p>
    <w:p w14:paraId="3017917B" w14:textId="77777777" w:rsidR="00A37F5C" w:rsidRPr="00A37F5C" w:rsidRDefault="00A37F5C" w:rsidP="00A37F5C">
      <w:pPr>
        <w:numPr>
          <w:ilvl w:val="0"/>
          <w:numId w:val="2"/>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 xml:space="preserve">для предоставления Пользователю рекламы и информации; в том числе, бесплатной смс и/или </w:t>
      </w:r>
      <w:proofErr w:type="spellStart"/>
      <w:r w:rsidRPr="00A37F5C">
        <w:rPr>
          <w:rFonts w:ascii="Arial" w:eastAsia="Times New Roman" w:hAnsi="Arial" w:cs="Arial"/>
          <w:color w:val="000000"/>
          <w:sz w:val="26"/>
          <w:szCs w:val="26"/>
          <w:lang w:eastAsia="ru-RU"/>
        </w:rPr>
        <w:t>e-mail</w:t>
      </w:r>
      <w:proofErr w:type="spellEnd"/>
      <w:r w:rsidRPr="00A37F5C">
        <w:rPr>
          <w:rFonts w:ascii="Arial" w:eastAsia="Times New Roman" w:hAnsi="Arial" w:cs="Arial"/>
          <w:color w:val="000000"/>
          <w:sz w:val="26"/>
          <w:szCs w:val="26"/>
          <w:lang w:eastAsia="ru-RU"/>
        </w:rPr>
        <w:t xml:space="preserve"> рассылки в информационных, рекламных, маркетинговых целях, а также в целях продвижения товаров, работ и услуг на рынке, оптимизации рекламы и т.д.;</w:t>
      </w:r>
    </w:p>
    <w:p w14:paraId="1334FB72" w14:textId="77777777" w:rsidR="00A37F5C" w:rsidRPr="00A37F5C" w:rsidRDefault="00A37F5C" w:rsidP="00A37F5C">
      <w:pPr>
        <w:numPr>
          <w:ilvl w:val="0"/>
          <w:numId w:val="2"/>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оформления и оплаты заказа (товаров, работ, услуг);</w:t>
      </w:r>
    </w:p>
    <w:p w14:paraId="729EFD22" w14:textId="77777777" w:rsidR="00A37F5C" w:rsidRPr="00A37F5C" w:rsidRDefault="00A37F5C" w:rsidP="00A37F5C">
      <w:pPr>
        <w:numPr>
          <w:ilvl w:val="0"/>
          <w:numId w:val="2"/>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предоставления Пользователю персонализированных услуг;</w:t>
      </w:r>
    </w:p>
    <w:p w14:paraId="5861EE72" w14:textId="758419A3" w:rsidR="00A37F5C" w:rsidRDefault="00A37F5C" w:rsidP="00A37F5C">
      <w:pPr>
        <w:numPr>
          <w:ilvl w:val="0"/>
          <w:numId w:val="2"/>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улучшения качества услуг и разработки новых.</w:t>
      </w:r>
    </w:p>
    <w:p w14:paraId="67D88543" w14:textId="77777777" w:rsidR="003E3BF1" w:rsidRPr="00A37F5C" w:rsidRDefault="003E3BF1" w:rsidP="003E3BF1">
      <w:pPr>
        <w:spacing w:after="0" w:line="240" w:lineRule="auto"/>
        <w:textAlignment w:val="baseline"/>
        <w:rPr>
          <w:rFonts w:ascii="Arial" w:eastAsia="Times New Roman" w:hAnsi="Arial" w:cs="Arial"/>
          <w:color w:val="000000"/>
          <w:sz w:val="26"/>
          <w:szCs w:val="26"/>
          <w:lang w:eastAsia="ru-RU"/>
        </w:rPr>
      </w:pPr>
    </w:p>
    <w:p w14:paraId="4005773C" w14:textId="77777777"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2.6. Источником информации обо всех персональных данных Пользователя является непосредственно сам Пользователь.</w:t>
      </w:r>
    </w:p>
    <w:p w14:paraId="2CBC2140" w14:textId="77777777"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lastRenderedPageBreak/>
        <w:t>2.7. Оператор предпринимает разумные меры для поддержания точности и актуальности имеющихся персональных данных, а также удаления устаревших и других недостоверных или излишних персональных данных, тем не менее, Пользователь несет ответственность за предоставление достоверных сведений, а также за обновление предоставленных данных в случае каких-либо изменений.</w:t>
      </w:r>
    </w:p>
    <w:p w14:paraId="48544FAB" w14:textId="77777777"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2.8. Права субъектов (Пользователей) персональных данных:</w:t>
      </w:r>
    </w:p>
    <w:p w14:paraId="65812E88" w14:textId="77777777" w:rsidR="00A37F5C" w:rsidRPr="00A37F5C" w:rsidRDefault="00A37F5C" w:rsidP="00A37F5C">
      <w:pPr>
        <w:numPr>
          <w:ilvl w:val="0"/>
          <w:numId w:val="3"/>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 xml:space="preserve">Пользователь может в любой момент изменить (обновить, дополнить, блокировать, уничтожить) предоставленную им персональную информацию или её часть, а также параметры её конфиденциальности путем обращения к Оператору по адресу: г. </w:t>
      </w:r>
      <w:r w:rsidRPr="00F56AD6">
        <w:rPr>
          <w:rFonts w:ascii="Arial" w:eastAsia="Times New Roman" w:hAnsi="Arial" w:cs="Arial"/>
          <w:color w:val="000000"/>
          <w:sz w:val="26"/>
          <w:szCs w:val="26"/>
          <w:lang w:eastAsia="ru-RU"/>
        </w:rPr>
        <w:t>Воронеж, ул. Бехтерева, д.36</w:t>
      </w:r>
      <w:r w:rsidRPr="00A37F5C">
        <w:rPr>
          <w:rFonts w:ascii="Arial" w:eastAsia="Times New Roman" w:hAnsi="Arial" w:cs="Arial"/>
          <w:color w:val="000000"/>
          <w:sz w:val="26"/>
          <w:szCs w:val="26"/>
          <w:lang w:eastAsia="ru-RU"/>
        </w:rPr>
        <w:t xml:space="preserve"> или по электронной почте </w:t>
      </w:r>
      <w:hyperlink r:id="rId6" w:history="1">
        <w:r w:rsidRPr="00F56AD6">
          <w:rPr>
            <w:rStyle w:val="a5"/>
            <w:rFonts w:ascii="Arial" w:hAnsi="Arial" w:cs="Arial"/>
            <w:sz w:val="26"/>
            <w:szCs w:val="26"/>
            <w:shd w:val="clear" w:color="auto" w:fill="FFFFFF"/>
          </w:rPr>
          <w:t>palomnikrus@list.ru</w:t>
        </w:r>
      </w:hyperlink>
      <w:r w:rsidRPr="00A37F5C">
        <w:rPr>
          <w:rFonts w:ascii="Arial" w:eastAsia="Times New Roman" w:hAnsi="Arial" w:cs="Arial"/>
          <w:color w:val="000000"/>
          <w:sz w:val="26"/>
          <w:szCs w:val="26"/>
          <w:lang w:eastAsia="ru-RU"/>
        </w:rPr>
        <w:t>.</w:t>
      </w:r>
    </w:p>
    <w:p w14:paraId="27E30853" w14:textId="77777777" w:rsidR="00A37F5C" w:rsidRPr="00A37F5C" w:rsidRDefault="00A37F5C" w:rsidP="00A37F5C">
      <w:pPr>
        <w:numPr>
          <w:ilvl w:val="0"/>
          <w:numId w:val="3"/>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Пользователь имеет право на получение сведений об Операторе, о месте его нахождения, о наличии у Оператора персональных данных, относящихся к конкретному субъекту персональных данных (Пользователю), а также на ознакомление с такими персональными данными.</w:t>
      </w:r>
    </w:p>
    <w:p w14:paraId="4BC327BA" w14:textId="3772BB22" w:rsidR="00A37F5C" w:rsidRPr="00A37F5C" w:rsidRDefault="00A37F5C" w:rsidP="00A37F5C">
      <w:pPr>
        <w:numPr>
          <w:ilvl w:val="0"/>
          <w:numId w:val="3"/>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 xml:space="preserve">Пользователь имеет право на получение от Оператора при личном обращении к нему </w:t>
      </w:r>
      <w:r w:rsidR="00A74D26" w:rsidRPr="00A37F5C">
        <w:rPr>
          <w:rFonts w:ascii="Arial" w:eastAsia="Times New Roman" w:hAnsi="Arial" w:cs="Arial"/>
          <w:color w:val="000000"/>
          <w:sz w:val="26"/>
          <w:szCs w:val="26"/>
          <w:lang w:eastAsia="ru-RU"/>
        </w:rPr>
        <w:t>или при</w:t>
      </w:r>
      <w:r w:rsidRPr="00A37F5C">
        <w:rPr>
          <w:rFonts w:ascii="Arial" w:eastAsia="Times New Roman" w:hAnsi="Arial" w:cs="Arial"/>
          <w:color w:val="000000"/>
          <w:sz w:val="26"/>
          <w:szCs w:val="26"/>
          <w:lang w:eastAsia="ru-RU"/>
        </w:rPr>
        <w:t xml:space="preserve"> получении Оператором письменного запроса от </w:t>
      </w:r>
      <w:r w:rsidR="00A74D26" w:rsidRPr="00A37F5C">
        <w:rPr>
          <w:rFonts w:ascii="Arial" w:eastAsia="Times New Roman" w:hAnsi="Arial" w:cs="Arial"/>
          <w:color w:val="000000"/>
          <w:sz w:val="26"/>
          <w:szCs w:val="26"/>
          <w:lang w:eastAsia="ru-RU"/>
        </w:rPr>
        <w:t>Пользователя следующей</w:t>
      </w:r>
      <w:r w:rsidRPr="00A37F5C">
        <w:rPr>
          <w:rFonts w:ascii="Arial" w:eastAsia="Times New Roman" w:hAnsi="Arial" w:cs="Arial"/>
          <w:color w:val="000000"/>
          <w:sz w:val="26"/>
          <w:szCs w:val="26"/>
          <w:lang w:eastAsia="ru-RU"/>
        </w:rPr>
        <w:t xml:space="preserve"> информации, касающейся обработки его персональных данных, в том числе содержащей:</w:t>
      </w:r>
    </w:p>
    <w:p w14:paraId="18D7E0AA" w14:textId="77777777" w:rsidR="00A37F5C" w:rsidRPr="00A37F5C" w:rsidRDefault="00A37F5C" w:rsidP="00A37F5C">
      <w:pPr>
        <w:numPr>
          <w:ilvl w:val="0"/>
          <w:numId w:val="4"/>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подтверждение факта обработки персональных данных Оператором, а также цель такой обработки;</w:t>
      </w:r>
    </w:p>
    <w:p w14:paraId="2CD2A849" w14:textId="77777777" w:rsidR="00A37F5C" w:rsidRPr="00A37F5C" w:rsidRDefault="00A37F5C" w:rsidP="00A37F5C">
      <w:pPr>
        <w:numPr>
          <w:ilvl w:val="0"/>
          <w:numId w:val="4"/>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правовые основания и цели обработки персональных данных;</w:t>
      </w:r>
    </w:p>
    <w:p w14:paraId="288EB9C9" w14:textId="77777777" w:rsidR="00A37F5C" w:rsidRPr="00A37F5C" w:rsidRDefault="00A37F5C" w:rsidP="00A37F5C">
      <w:pPr>
        <w:numPr>
          <w:ilvl w:val="0"/>
          <w:numId w:val="4"/>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цели и применяемые Оператором способы обработки персональных данных;</w:t>
      </w:r>
    </w:p>
    <w:p w14:paraId="067A0F84" w14:textId="77777777" w:rsidR="00A37F5C" w:rsidRPr="00A37F5C" w:rsidRDefault="00A37F5C" w:rsidP="00A37F5C">
      <w:pPr>
        <w:numPr>
          <w:ilvl w:val="0"/>
          <w:numId w:val="4"/>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13B1F6F9" w14:textId="77777777" w:rsidR="00A37F5C" w:rsidRPr="00A37F5C" w:rsidRDefault="00A37F5C" w:rsidP="00A37F5C">
      <w:pPr>
        <w:numPr>
          <w:ilvl w:val="0"/>
          <w:numId w:val="4"/>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w:t>
      </w:r>
    </w:p>
    <w:p w14:paraId="2D5C74E4" w14:textId="77777777" w:rsidR="00A37F5C" w:rsidRPr="00A37F5C" w:rsidRDefault="00A37F5C" w:rsidP="00A37F5C">
      <w:pPr>
        <w:numPr>
          <w:ilvl w:val="0"/>
          <w:numId w:val="4"/>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 сроки обработки персональных данных, в том числе сроки их хранения;</w:t>
      </w:r>
    </w:p>
    <w:p w14:paraId="4EFD1EC7" w14:textId="77777777" w:rsidR="00A37F5C" w:rsidRPr="00A37F5C" w:rsidRDefault="00A37F5C" w:rsidP="00A37F5C">
      <w:pPr>
        <w:numPr>
          <w:ilvl w:val="0"/>
          <w:numId w:val="4"/>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 порядок осуществления субъектом персональных данных прав, предусмотренных Федеральным законом;</w:t>
      </w:r>
    </w:p>
    <w:p w14:paraId="5F928ADD" w14:textId="77777777" w:rsidR="00A37F5C" w:rsidRPr="00A37F5C" w:rsidRDefault="00A37F5C" w:rsidP="00A37F5C">
      <w:pPr>
        <w:numPr>
          <w:ilvl w:val="0"/>
          <w:numId w:val="4"/>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информацию об осуществленной или о предполагаемой трансграничной передаче данных;</w:t>
      </w:r>
    </w:p>
    <w:p w14:paraId="13E62092" w14:textId="77777777" w:rsidR="00A37F5C" w:rsidRPr="00A37F5C" w:rsidRDefault="00A37F5C" w:rsidP="00A37F5C">
      <w:pPr>
        <w:numPr>
          <w:ilvl w:val="0"/>
          <w:numId w:val="4"/>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7E7C442C" w14:textId="77777777" w:rsidR="00A37F5C" w:rsidRPr="00A37F5C" w:rsidRDefault="00A37F5C" w:rsidP="00A37F5C">
      <w:pPr>
        <w:numPr>
          <w:ilvl w:val="0"/>
          <w:numId w:val="4"/>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иные сведения, предусмотренные Федеральным законом или другими федеральными законами;</w:t>
      </w:r>
    </w:p>
    <w:p w14:paraId="0050429A" w14:textId="77777777" w:rsidR="00A37F5C" w:rsidRPr="00A37F5C" w:rsidRDefault="00A37F5C" w:rsidP="00A37F5C">
      <w:pPr>
        <w:numPr>
          <w:ilvl w:val="0"/>
          <w:numId w:val="5"/>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требовать изменения, уточнения, уничтожения информации о самом себе;</w:t>
      </w:r>
    </w:p>
    <w:p w14:paraId="2217AFBD" w14:textId="77777777" w:rsidR="00A37F5C" w:rsidRPr="00A37F5C" w:rsidRDefault="00A37F5C" w:rsidP="00A37F5C">
      <w:pPr>
        <w:pStyle w:val="3"/>
        <w:tabs>
          <w:tab w:val="left" w:pos="9900"/>
        </w:tabs>
        <w:spacing w:after="40" w:line="260" w:lineRule="exact"/>
        <w:rPr>
          <w:rFonts w:ascii="Arial" w:hAnsi="Arial" w:cs="Arial"/>
          <w:b/>
          <w:sz w:val="26"/>
          <w:szCs w:val="26"/>
        </w:rPr>
      </w:pPr>
      <w:r w:rsidRPr="00A37F5C">
        <w:rPr>
          <w:rFonts w:ascii="Arial" w:hAnsi="Arial" w:cs="Arial"/>
          <w:color w:val="000000"/>
          <w:sz w:val="26"/>
          <w:szCs w:val="26"/>
        </w:rPr>
        <w:t>Пользователь вправе отозвать данное им Согласие на обработку своих персональных данных путем направления уведомления по электронной почте: </w:t>
      </w:r>
      <w:hyperlink r:id="rId7" w:history="1">
        <w:r w:rsidRPr="00F56AD6">
          <w:rPr>
            <w:rStyle w:val="a5"/>
            <w:rFonts w:ascii="Arial" w:hAnsi="Arial" w:cs="Arial"/>
            <w:sz w:val="26"/>
            <w:szCs w:val="26"/>
            <w:shd w:val="clear" w:color="auto" w:fill="FFFFFF"/>
          </w:rPr>
          <w:t>palomnikrus@list.ru</w:t>
        </w:r>
      </w:hyperlink>
      <w:r w:rsidRPr="00F56AD6">
        <w:rPr>
          <w:rFonts w:ascii="Arial" w:hAnsi="Arial" w:cs="Arial"/>
          <w:color w:val="212121"/>
          <w:sz w:val="26"/>
          <w:szCs w:val="26"/>
          <w:shd w:val="clear" w:color="auto" w:fill="FFFFFF"/>
        </w:rPr>
        <w:t xml:space="preserve"> </w:t>
      </w:r>
      <w:r w:rsidRPr="00A37F5C">
        <w:rPr>
          <w:rFonts w:ascii="Arial" w:hAnsi="Arial" w:cs="Arial"/>
          <w:color w:val="000000"/>
          <w:sz w:val="26"/>
          <w:szCs w:val="26"/>
        </w:rPr>
        <w:t xml:space="preserve"> или по адресу: </w:t>
      </w:r>
      <w:r w:rsidRPr="00F56AD6">
        <w:rPr>
          <w:rFonts w:ascii="Arial" w:hAnsi="Arial" w:cs="Arial"/>
          <w:color w:val="000000"/>
          <w:sz w:val="26"/>
          <w:szCs w:val="26"/>
        </w:rPr>
        <w:t>г. Воронеж</w:t>
      </w:r>
      <w:r w:rsidRPr="00A37F5C">
        <w:rPr>
          <w:rFonts w:ascii="Arial" w:hAnsi="Arial" w:cs="Arial"/>
          <w:color w:val="000000"/>
          <w:sz w:val="26"/>
          <w:szCs w:val="26"/>
        </w:rPr>
        <w:t xml:space="preserve">, </w:t>
      </w:r>
      <w:r w:rsidRPr="00F56AD6">
        <w:rPr>
          <w:rFonts w:ascii="Arial" w:hAnsi="Arial" w:cs="Arial"/>
          <w:color w:val="000000"/>
          <w:sz w:val="26"/>
          <w:szCs w:val="26"/>
        </w:rPr>
        <w:t>ул. Бехтерева, д.36</w:t>
      </w:r>
    </w:p>
    <w:p w14:paraId="01BDBC6F" w14:textId="77777777" w:rsidR="00A37F5C" w:rsidRPr="00A37F5C" w:rsidRDefault="00A37F5C" w:rsidP="00DB229D">
      <w:pPr>
        <w:numPr>
          <w:ilvl w:val="0"/>
          <w:numId w:val="5"/>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lastRenderedPageBreak/>
        <w:t>обжаловать неправомерные действия или бездействие по обработке персональных данных и требовать соответствующей компенсации в суде;</w:t>
      </w:r>
    </w:p>
    <w:p w14:paraId="66F296DC" w14:textId="77777777" w:rsidR="00A37F5C" w:rsidRPr="00A37F5C" w:rsidRDefault="00A37F5C" w:rsidP="00A37F5C">
      <w:pPr>
        <w:numPr>
          <w:ilvl w:val="0"/>
          <w:numId w:val="5"/>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на дополнение персональных данных оценочного характера заявлением, выражающим его собственную точку зрения;</w:t>
      </w:r>
    </w:p>
    <w:p w14:paraId="03925A08" w14:textId="77777777" w:rsidR="00A37F5C" w:rsidRPr="00A37F5C" w:rsidRDefault="00A37F5C" w:rsidP="00A37F5C">
      <w:pPr>
        <w:numPr>
          <w:ilvl w:val="0"/>
          <w:numId w:val="5"/>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определять представителей для защиты своих персональных данных;</w:t>
      </w:r>
    </w:p>
    <w:p w14:paraId="2094A2CD" w14:textId="77777777" w:rsidR="00A37F5C" w:rsidRPr="00A37F5C" w:rsidRDefault="00A37F5C" w:rsidP="00A37F5C">
      <w:pPr>
        <w:numPr>
          <w:ilvl w:val="0"/>
          <w:numId w:val="5"/>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требовать от Оператора уведомления обо всех произведенных в них изменениях или исключениях из них.</w:t>
      </w:r>
    </w:p>
    <w:p w14:paraId="7A678999" w14:textId="77777777" w:rsidR="003E3BF1" w:rsidRDefault="003E3BF1" w:rsidP="00A37F5C">
      <w:pPr>
        <w:spacing w:after="300" w:line="240" w:lineRule="auto"/>
        <w:textAlignment w:val="baseline"/>
        <w:rPr>
          <w:rFonts w:ascii="Arial" w:eastAsia="Times New Roman" w:hAnsi="Arial" w:cs="Arial"/>
          <w:color w:val="000000"/>
          <w:sz w:val="26"/>
          <w:szCs w:val="26"/>
          <w:lang w:eastAsia="ru-RU"/>
        </w:rPr>
      </w:pPr>
    </w:p>
    <w:p w14:paraId="0136474D" w14:textId="787D4FB3"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2.9. Обязанности Оператора:</w:t>
      </w:r>
    </w:p>
    <w:p w14:paraId="1A5A0AA0" w14:textId="77777777" w:rsidR="00A37F5C" w:rsidRPr="00A37F5C" w:rsidRDefault="00A37F5C" w:rsidP="00A37F5C">
      <w:pPr>
        <w:numPr>
          <w:ilvl w:val="0"/>
          <w:numId w:val="6"/>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По факту личного обращения либо при получении письменного запроса субъекта персональных данных или его представителя Оператор обязан в течение 30 календарных дней с даты обращения либо получения запроса субъекта персональных данных или его представителя предоставить сведения в объеме, установленном Федеральным законом либо мотивированный отказ.</w:t>
      </w:r>
    </w:p>
    <w:p w14:paraId="0B5651B4" w14:textId="77777777" w:rsidR="00A37F5C" w:rsidRPr="00A37F5C" w:rsidRDefault="00A37F5C" w:rsidP="00A37F5C">
      <w:pPr>
        <w:numPr>
          <w:ilvl w:val="0"/>
          <w:numId w:val="6"/>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В срок, не превышающий 7 рабочих дней со дня предоставления Пользователем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Оператор обязан уведомить Пользователя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09892080" w14:textId="77777777" w:rsidR="00A37F5C" w:rsidRPr="00A37F5C" w:rsidRDefault="00A37F5C" w:rsidP="00A37F5C">
      <w:pPr>
        <w:numPr>
          <w:ilvl w:val="0"/>
          <w:numId w:val="6"/>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В срок, не превышающий 7 рабочих дней со дня представления Пользователем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Пользователя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6CB08FDF" w14:textId="77777777" w:rsidR="00A37F5C" w:rsidRPr="00A37F5C" w:rsidRDefault="00A37F5C" w:rsidP="00A37F5C">
      <w:pPr>
        <w:numPr>
          <w:ilvl w:val="0"/>
          <w:numId w:val="6"/>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В случае отзыва Пользователем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течение 7 (семи) рабочих дней с даты получения указанного уведомления об отзыве.</w:t>
      </w:r>
    </w:p>
    <w:p w14:paraId="4C8C5D80" w14:textId="77777777" w:rsidR="00F56AD6" w:rsidRPr="00F56AD6" w:rsidRDefault="00F56AD6" w:rsidP="00A37F5C">
      <w:pPr>
        <w:spacing w:after="300" w:line="240" w:lineRule="auto"/>
        <w:textAlignment w:val="baseline"/>
        <w:rPr>
          <w:rFonts w:ascii="Arial" w:eastAsia="Times New Roman" w:hAnsi="Arial" w:cs="Arial"/>
          <w:color w:val="000000"/>
          <w:sz w:val="26"/>
          <w:szCs w:val="26"/>
          <w:lang w:eastAsia="ru-RU"/>
        </w:rPr>
      </w:pPr>
    </w:p>
    <w:p w14:paraId="3FEBE6EB" w14:textId="77777777"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F56AD6">
        <w:rPr>
          <w:rFonts w:ascii="Arial" w:eastAsia="Times New Roman" w:hAnsi="Arial" w:cs="Arial"/>
          <w:b/>
          <w:bCs/>
          <w:color w:val="000000"/>
          <w:sz w:val="26"/>
          <w:szCs w:val="26"/>
          <w:lang w:eastAsia="ru-RU"/>
        </w:rPr>
        <w:t>3. Передача персональной информации пользователя третьим лицам</w:t>
      </w:r>
    </w:p>
    <w:p w14:paraId="5806A308" w14:textId="77777777"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 3.1. В отношении персональной информации Пользователя сохраняется ее конфиденциальность, кроме случаев обработки персональных данных, доступ неограниченного круга лиц к которым предоставлен Пользователем либо по его просьбе.</w:t>
      </w:r>
    </w:p>
    <w:p w14:paraId="11A945B2" w14:textId="77777777"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lastRenderedPageBreak/>
        <w:t>3.2. Оператор вправе передать персональную информацию Пользователя третьим лицам в следующих случаях:</w:t>
      </w:r>
    </w:p>
    <w:p w14:paraId="25E384B3" w14:textId="77777777" w:rsidR="00A37F5C" w:rsidRPr="00A37F5C" w:rsidRDefault="00A37F5C" w:rsidP="00A37F5C">
      <w:pPr>
        <w:numPr>
          <w:ilvl w:val="0"/>
          <w:numId w:val="7"/>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Пользователь предоставил свое согласие на такие действия;</w:t>
      </w:r>
    </w:p>
    <w:p w14:paraId="246681FF" w14:textId="77777777" w:rsidR="00A37F5C" w:rsidRPr="00A37F5C" w:rsidRDefault="00A37F5C" w:rsidP="00A37F5C">
      <w:pPr>
        <w:numPr>
          <w:ilvl w:val="0"/>
          <w:numId w:val="7"/>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в случае передачи персональных данных третьим лицам, с которыми сотрудничает Оператор, в том числе, но не исключительно, привлекаемым к исполнению/оплате заказа, включая операторов платежных систем, а также для проведения рекламных, маркетинговых и информационных кампаний, для сбора и анализа данных с целью эффективного продвижения товаров, работ и услуг и пр.</w:t>
      </w:r>
    </w:p>
    <w:p w14:paraId="0B95EB9B" w14:textId="3F4520FD" w:rsidR="00A37F5C" w:rsidRPr="00A37F5C" w:rsidRDefault="00A37F5C" w:rsidP="00A37F5C">
      <w:pPr>
        <w:numPr>
          <w:ilvl w:val="0"/>
          <w:numId w:val="7"/>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передача необходима для достижения целей, осуществления и выполнения функций, полномочий и обязанностей, возложенных законодательством РФ на</w:t>
      </w:r>
      <w:r w:rsidR="002340CF">
        <w:rPr>
          <w:rFonts w:ascii="Arial" w:eastAsia="Times New Roman" w:hAnsi="Arial" w:cs="Arial"/>
          <w:color w:val="000000"/>
          <w:sz w:val="26"/>
          <w:szCs w:val="26"/>
          <w:lang w:eastAsia="ru-RU"/>
        </w:rPr>
        <w:t xml:space="preserve"> </w:t>
      </w:r>
      <w:r w:rsidRPr="00A37F5C">
        <w:rPr>
          <w:rFonts w:ascii="Arial" w:eastAsia="Times New Roman" w:hAnsi="Arial" w:cs="Arial"/>
          <w:color w:val="000000"/>
          <w:sz w:val="26"/>
          <w:szCs w:val="26"/>
          <w:lang w:eastAsia="ru-RU"/>
        </w:rPr>
        <w:t>Оператора.</w:t>
      </w:r>
    </w:p>
    <w:p w14:paraId="117C563A" w14:textId="77777777" w:rsidR="00A37F5C" w:rsidRPr="00A37F5C" w:rsidRDefault="00A37F5C" w:rsidP="00A37F5C">
      <w:pPr>
        <w:numPr>
          <w:ilvl w:val="0"/>
          <w:numId w:val="7"/>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без этого Пользователь не может воспользоваться неким продуктом или услугой;</w:t>
      </w:r>
    </w:p>
    <w:p w14:paraId="6A04BC65" w14:textId="77777777" w:rsidR="00A37F5C" w:rsidRPr="00A37F5C" w:rsidRDefault="00A37F5C" w:rsidP="00A37F5C">
      <w:pPr>
        <w:numPr>
          <w:ilvl w:val="0"/>
          <w:numId w:val="7"/>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Пользователь нарушает Согласие на обработку персональных данных или Политику конфиденциальности.</w:t>
      </w:r>
    </w:p>
    <w:p w14:paraId="52BC59EA" w14:textId="77777777" w:rsidR="00F56AD6" w:rsidRPr="00F56AD6" w:rsidRDefault="00F56AD6" w:rsidP="00A37F5C">
      <w:pPr>
        <w:spacing w:after="300" w:line="240" w:lineRule="auto"/>
        <w:textAlignment w:val="baseline"/>
        <w:rPr>
          <w:rFonts w:ascii="Arial" w:eastAsia="Times New Roman" w:hAnsi="Arial" w:cs="Arial"/>
          <w:color w:val="000000"/>
          <w:sz w:val="26"/>
          <w:szCs w:val="26"/>
          <w:lang w:eastAsia="ru-RU"/>
        </w:rPr>
      </w:pPr>
    </w:p>
    <w:p w14:paraId="1ED23D14" w14:textId="77777777"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F56AD6">
        <w:rPr>
          <w:rFonts w:ascii="Arial" w:eastAsia="Times New Roman" w:hAnsi="Arial" w:cs="Arial"/>
          <w:b/>
          <w:bCs/>
          <w:color w:val="000000"/>
          <w:sz w:val="26"/>
          <w:szCs w:val="26"/>
          <w:lang w:eastAsia="ru-RU"/>
        </w:rPr>
        <w:t>4. Обработка персональных данных</w:t>
      </w:r>
    </w:p>
    <w:p w14:paraId="027DDE4B" w14:textId="77777777"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 4.1. Перечень обрабатываемых персональных данных Пользователей:</w:t>
      </w:r>
    </w:p>
    <w:p w14:paraId="31C5954D" w14:textId="77777777" w:rsidR="00A37F5C" w:rsidRPr="00A37F5C" w:rsidRDefault="00A37F5C" w:rsidP="00A37F5C">
      <w:pPr>
        <w:numPr>
          <w:ilvl w:val="0"/>
          <w:numId w:val="8"/>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фамилия, имя, отчество, дата рождения, данные о поле;</w:t>
      </w:r>
    </w:p>
    <w:p w14:paraId="03FD6B58" w14:textId="77777777" w:rsidR="00A37F5C" w:rsidRPr="00A37F5C" w:rsidRDefault="00A37F5C" w:rsidP="00A37F5C">
      <w:pPr>
        <w:numPr>
          <w:ilvl w:val="0"/>
          <w:numId w:val="8"/>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адрес электронной почты, номер телефона, адрес регистрации (почтовый адрес);</w:t>
      </w:r>
    </w:p>
    <w:p w14:paraId="2C0BB436" w14:textId="77777777" w:rsidR="00A37F5C" w:rsidRPr="00A37F5C" w:rsidRDefault="00A37F5C" w:rsidP="00A37F5C">
      <w:pPr>
        <w:numPr>
          <w:ilvl w:val="0"/>
          <w:numId w:val="8"/>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платежные (банковские) реквизиты;</w:t>
      </w:r>
    </w:p>
    <w:p w14:paraId="580D39A8" w14:textId="161EEBD3" w:rsidR="00A37F5C" w:rsidRPr="00A37F5C" w:rsidRDefault="00A37F5C" w:rsidP="00A37F5C">
      <w:pPr>
        <w:numPr>
          <w:ilvl w:val="0"/>
          <w:numId w:val="8"/>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условия заказа в случае его оформления;</w:t>
      </w:r>
    </w:p>
    <w:p w14:paraId="0E69CB29" w14:textId="3B49C73C" w:rsidR="00A37F5C" w:rsidRPr="00A37F5C" w:rsidRDefault="00A37F5C" w:rsidP="00A37F5C">
      <w:pPr>
        <w:numPr>
          <w:ilvl w:val="0"/>
          <w:numId w:val="8"/>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источник захода на Сайт и информация поискового или рекламного запроса;</w:t>
      </w:r>
    </w:p>
    <w:p w14:paraId="0BA3914E" w14:textId="0E9C1D5B" w:rsidR="00A37F5C" w:rsidRPr="00A37F5C" w:rsidRDefault="00A37F5C" w:rsidP="00A37F5C">
      <w:pPr>
        <w:numPr>
          <w:ilvl w:val="0"/>
          <w:numId w:val="8"/>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данные о пользовательском устройстве (среди которых разрешение, версия и другие атрибуты, характеризующие пользовательское устройство);</w:t>
      </w:r>
    </w:p>
    <w:p w14:paraId="1D0A13A9" w14:textId="77777777" w:rsidR="00A37F5C" w:rsidRPr="00A37F5C" w:rsidRDefault="00A37F5C" w:rsidP="00A37F5C">
      <w:pPr>
        <w:numPr>
          <w:ilvl w:val="0"/>
          <w:numId w:val="8"/>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пользовательские клики, просмотры страниц, заполнения полей, показы и просмотры баннеров и видео;</w:t>
      </w:r>
    </w:p>
    <w:p w14:paraId="26A10852" w14:textId="77777777" w:rsidR="00A37F5C" w:rsidRPr="00A37F5C" w:rsidRDefault="00A37F5C" w:rsidP="00A37F5C">
      <w:pPr>
        <w:numPr>
          <w:ilvl w:val="0"/>
          <w:numId w:val="8"/>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данные, характеризующие аудиторные сегменты;</w:t>
      </w:r>
    </w:p>
    <w:p w14:paraId="0AC90809" w14:textId="77777777" w:rsidR="00A37F5C" w:rsidRPr="00A37F5C" w:rsidRDefault="00A37F5C" w:rsidP="00A37F5C">
      <w:pPr>
        <w:numPr>
          <w:ilvl w:val="0"/>
          <w:numId w:val="8"/>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параметры сессии;</w:t>
      </w:r>
    </w:p>
    <w:p w14:paraId="5D45F75E" w14:textId="7116B148" w:rsidR="00A37F5C" w:rsidRPr="00A37F5C" w:rsidRDefault="00A37F5C" w:rsidP="00A37F5C">
      <w:pPr>
        <w:numPr>
          <w:ilvl w:val="0"/>
          <w:numId w:val="8"/>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данные о времени посещения;</w:t>
      </w:r>
    </w:p>
    <w:p w14:paraId="602FB088" w14:textId="77777777" w:rsidR="00A37F5C" w:rsidRPr="00A37F5C" w:rsidRDefault="00A37F5C" w:rsidP="00A37F5C">
      <w:pPr>
        <w:numPr>
          <w:ilvl w:val="0"/>
          <w:numId w:val="8"/>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 xml:space="preserve">идентификатор пользователя, хранимый в </w:t>
      </w:r>
      <w:proofErr w:type="spellStart"/>
      <w:r w:rsidRPr="00A37F5C">
        <w:rPr>
          <w:rFonts w:ascii="Arial" w:eastAsia="Times New Roman" w:hAnsi="Arial" w:cs="Arial"/>
          <w:color w:val="000000"/>
          <w:sz w:val="26"/>
          <w:szCs w:val="26"/>
          <w:lang w:eastAsia="ru-RU"/>
        </w:rPr>
        <w:t>cookie</w:t>
      </w:r>
      <w:proofErr w:type="spellEnd"/>
      <w:r w:rsidRPr="00A37F5C">
        <w:rPr>
          <w:rFonts w:ascii="Arial" w:eastAsia="Times New Roman" w:hAnsi="Arial" w:cs="Arial"/>
          <w:color w:val="000000"/>
          <w:sz w:val="26"/>
          <w:szCs w:val="26"/>
          <w:lang w:eastAsia="ru-RU"/>
        </w:rPr>
        <w:t>;</w:t>
      </w:r>
    </w:p>
    <w:p w14:paraId="20943404" w14:textId="186D0A83" w:rsidR="00A37F5C" w:rsidRDefault="00A37F5C" w:rsidP="00A37F5C">
      <w:pPr>
        <w:numPr>
          <w:ilvl w:val="0"/>
          <w:numId w:val="8"/>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иные персональные данные, предоставляемые Пользователем при регистрации на сайте и/или заполнении формы обратной связи, оформлении/оплате заказа/рассылки/подписки/, во время иного использования Пользователем Сайта, участия в рекламных, маркетинговых и/или информационных кампаниях Оператора либо ином взаимодействии с Оператором/Сайтом.</w:t>
      </w:r>
    </w:p>
    <w:p w14:paraId="2A390288" w14:textId="77777777" w:rsidR="003E3BF1" w:rsidRPr="00A37F5C" w:rsidRDefault="003E3BF1" w:rsidP="003E3BF1">
      <w:pPr>
        <w:spacing w:after="0" w:line="240" w:lineRule="auto"/>
        <w:textAlignment w:val="baseline"/>
        <w:rPr>
          <w:rFonts w:ascii="Arial" w:eastAsia="Times New Roman" w:hAnsi="Arial" w:cs="Arial"/>
          <w:color w:val="000000"/>
          <w:sz w:val="26"/>
          <w:szCs w:val="26"/>
          <w:lang w:eastAsia="ru-RU"/>
        </w:rPr>
      </w:pPr>
    </w:p>
    <w:p w14:paraId="709C326D" w14:textId="77777777"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4.2. Правом доступа к персональным данным обладают Пользователь, а также лица, наделенные соответствующими полномочиями в соответствии со своими служебными обязанностями.</w:t>
      </w:r>
    </w:p>
    <w:p w14:paraId="3347698C" w14:textId="77777777"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lastRenderedPageBreak/>
        <w:t>4.3. Согласие на обработку персональных данных вступает в силу с момента принятия (акцепта) Пользователем и перехода на Сайт и действует до момента отзыва Пользователем Согласия на обработку персональных данных.</w:t>
      </w:r>
    </w:p>
    <w:p w14:paraId="55A8F3B4" w14:textId="77777777"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 </w:t>
      </w:r>
      <w:r w:rsidRPr="00F56AD6">
        <w:rPr>
          <w:rFonts w:ascii="Arial" w:eastAsia="Times New Roman" w:hAnsi="Arial" w:cs="Arial"/>
          <w:b/>
          <w:bCs/>
          <w:color w:val="000000"/>
          <w:sz w:val="26"/>
          <w:szCs w:val="26"/>
          <w:lang w:eastAsia="ru-RU"/>
        </w:rPr>
        <w:t>5. Система защиты персональных данных</w:t>
      </w:r>
    </w:p>
    <w:p w14:paraId="4D9A240B" w14:textId="77777777"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 5.1. В соответствии с Федеральным законом вся собранная, хранящаяся и обработанная информация о пользователях считается информацией ограниченного доступа (конфиденциальная информация).</w:t>
      </w:r>
    </w:p>
    <w:p w14:paraId="2D65AA2A" w14:textId="77777777"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5.2.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03DE3E0" w14:textId="77777777"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5.3. Система защиты персональных данных должна соответствовать требованиям постановления Правительства РФ от 1 ноября 2012 г. № 1119 «Об утверждении требований к защите персональных данных при их обработке в информационных системах персональных данных», иных нормативных актов.</w:t>
      </w:r>
    </w:p>
    <w:p w14:paraId="515BE150" w14:textId="77777777"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5.4. Система защиты персональных данных должна обеспечивать:</w:t>
      </w:r>
    </w:p>
    <w:p w14:paraId="4CDFAB34" w14:textId="77777777" w:rsidR="00A37F5C" w:rsidRPr="00A37F5C" w:rsidRDefault="00A37F5C" w:rsidP="00A37F5C">
      <w:pPr>
        <w:numPr>
          <w:ilvl w:val="0"/>
          <w:numId w:val="9"/>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своевременное обнаружение и предотвращение несанкционированного доступа к персональным данным и (или) передачи их лицам, не имеющим права доступа к такой информации;</w:t>
      </w:r>
    </w:p>
    <w:p w14:paraId="3BB7CE5F" w14:textId="77777777" w:rsidR="00A37F5C" w:rsidRPr="00A37F5C" w:rsidRDefault="00A37F5C" w:rsidP="00A37F5C">
      <w:pPr>
        <w:numPr>
          <w:ilvl w:val="0"/>
          <w:numId w:val="9"/>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14:paraId="1574DC3E" w14:textId="77777777" w:rsidR="00A37F5C" w:rsidRPr="00A37F5C" w:rsidRDefault="00A37F5C" w:rsidP="00A37F5C">
      <w:pPr>
        <w:numPr>
          <w:ilvl w:val="0"/>
          <w:numId w:val="9"/>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14:paraId="3F32062C" w14:textId="6822E50F" w:rsidR="00A37F5C" w:rsidRDefault="00A37F5C" w:rsidP="00A37F5C">
      <w:pPr>
        <w:numPr>
          <w:ilvl w:val="0"/>
          <w:numId w:val="9"/>
        </w:numPr>
        <w:spacing w:after="0" w:line="240" w:lineRule="auto"/>
        <w:ind w:left="0"/>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постоянный контроль за обеспечением уровня защищенности персональных данных.</w:t>
      </w:r>
    </w:p>
    <w:p w14:paraId="1DBA5F7F" w14:textId="77777777" w:rsidR="003E3BF1" w:rsidRPr="00A37F5C" w:rsidRDefault="003E3BF1" w:rsidP="003E3BF1">
      <w:pPr>
        <w:spacing w:after="0" w:line="240" w:lineRule="auto"/>
        <w:textAlignment w:val="baseline"/>
        <w:rPr>
          <w:rFonts w:ascii="Arial" w:eastAsia="Times New Roman" w:hAnsi="Arial" w:cs="Arial"/>
          <w:color w:val="000000"/>
          <w:sz w:val="26"/>
          <w:szCs w:val="26"/>
          <w:lang w:eastAsia="ru-RU"/>
        </w:rPr>
      </w:pPr>
    </w:p>
    <w:p w14:paraId="7D23A30B" w14:textId="77777777"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5.5.  Основными методами и способами защиты информации в информационных системах персональных данных Пользователей являются методы и способы защиты информации от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14:paraId="5B32CDC3" w14:textId="77777777"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 xml:space="preserve">5.6. Выбор и реализация методов и способов защиты информации на Сайте осуществляется в соответствии с рекомендациями регуляторов в области защиты информации, с учетом определяемых Оператором угроз </w:t>
      </w:r>
      <w:r w:rsidRPr="00A37F5C">
        <w:rPr>
          <w:rFonts w:ascii="Arial" w:eastAsia="Times New Roman" w:hAnsi="Arial" w:cs="Arial"/>
          <w:color w:val="000000"/>
          <w:sz w:val="26"/>
          <w:szCs w:val="26"/>
          <w:lang w:eastAsia="ru-RU"/>
        </w:rPr>
        <w:lastRenderedPageBreak/>
        <w:t>безопасности персональных данных (модели угроз) и в зависимости от класса информационной системы.</w:t>
      </w:r>
    </w:p>
    <w:p w14:paraId="470C99EA" w14:textId="77777777"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5.7. Выбранные и реализованные методы и способы защиты информации на Сайте должны обеспечивать нейтрализацию предполагаемых угроз безопасности персональных данных при их обработке.</w:t>
      </w:r>
    </w:p>
    <w:p w14:paraId="49798B50" w14:textId="77777777"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 </w:t>
      </w:r>
      <w:r w:rsidRPr="00F56AD6">
        <w:rPr>
          <w:rFonts w:ascii="Arial" w:eastAsia="Times New Roman" w:hAnsi="Arial" w:cs="Arial"/>
          <w:b/>
          <w:bCs/>
          <w:color w:val="000000"/>
          <w:sz w:val="26"/>
          <w:szCs w:val="26"/>
          <w:lang w:eastAsia="ru-RU"/>
        </w:rPr>
        <w:t>6. Заключительные положения</w:t>
      </w:r>
    </w:p>
    <w:p w14:paraId="56E245B7" w14:textId="77777777"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 6.1. В случае изменения действующего законодательства РФ, внесения изменений в нормативные документы по защите персональных данных настоящая Политик конфиденциальности действует в части, не противоречащей действующему законодательству до приведения ее в соответствие.</w:t>
      </w:r>
    </w:p>
    <w:p w14:paraId="41996C86" w14:textId="77777777"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6.2. Условия настоящей Политики конфиденциальности устанавливаются, изменяются и отменяются Оператором в одностороннем порядке без предварительного уведомления Пользователя.</w:t>
      </w:r>
    </w:p>
    <w:p w14:paraId="35E531DD" w14:textId="77777777"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С момента размещения на Сайте новой редакции предыдущая редакция считается утратившей свою силу. В случае существенного изменения условий настоящего Соглашения Оператор извещает об этом Пользователей путем размещения на Сайте соответствующего сообщения.</w:t>
      </w:r>
    </w:p>
    <w:p w14:paraId="34B6B551" w14:textId="77777777" w:rsidR="00A37F5C" w:rsidRPr="00A37F5C" w:rsidRDefault="00A37F5C" w:rsidP="00A37F5C">
      <w:pPr>
        <w:spacing w:after="300" w:line="240" w:lineRule="auto"/>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6.3. Если Пользователь не согласен с условиями настоящей Политики конфиденциальности, то он должен немедленно удалить свой профиль с Сайта или уведомить Оператора об отзыве Согласия на обработку персональных данных, иное означает, что Пользователь согласен с условиями настоящей Политики конфиденциальности.</w:t>
      </w:r>
    </w:p>
    <w:p w14:paraId="6056A995" w14:textId="77777777" w:rsidR="00A37F5C" w:rsidRPr="00A37F5C" w:rsidRDefault="00A37F5C" w:rsidP="00A37F5C">
      <w:pPr>
        <w:spacing w:after="0" w:line="240" w:lineRule="auto"/>
        <w:textAlignment w:val="baseline"/>
        <w:rPr>
          <w:rFonts w:ascii="Arial" w:eastAsia="Times New Roman" w:hAnsi="Arial" w:cs="Arial"/>
          <w:color w:val="000000"/>
          <w:sz w:val="26"/>
          <w:szCs w:val="26"/>
          <w:lang w:eastAsia="ru-RU"/>
        </w:rPr>
      </w:pPr>
      <w:r w:rsidRPr="00A37F5C">
        <w:rPr>
          <w:rFonts w:ascii="Arial" w:eastAsia="Times New Roman" w:hAnsi="Arial" w:cs="Arial"/>
          <w:color w:val="000000"/>
          <w:sz w:val="26"/>
          <w:szCs w:val="26"/>
          <w:lang w:eastAsia="ru-RU"/>
        </w:rPr>
        <w:t>6.4. Все вопросы по поводу настоящей Политики конфиденциальности следует направлять Оператору (по выбору Пользователя) по почтовому адресу: г</w:t>
      </w:r>
      <w:r w:rsidRPr="00F56AD6">
        <w:rPr>
          <w:rFonts w:ascii="Arial" w:eastAsia="Times New Roman" w:hAnsi="Arial" w:cs="Arial"/>
          <w:color w:val="000000"/>
          <w:sz w:val="26"/>
          <w:szCs w:val="26"/>
          <w:lang w:eastAsia="ru-RU"/>
        </w:rPr>
        <w:t>. Воронеж, ул. Бехтерева , д.36</w:t>
      </w:r>
      <w:r w:rsidRPr="00A37F5C">
        <w:rPr>
          <w:rFonts w:ascii="Arial" w:eastAsia="Times New Roman" w:hAnsi="Arial" w:cs="Arial"/>
          <w:color w:val="000000"/>
          <w:sz w:val="26"/>
          <w:szCs w:val="26"/>
          <w:lang w:eastAsia="ru-RU"/>
        </w:rPr>
        <w:t>  или по адресу электронной почты: </w:t>
      </w:r>
      <w:hyperlink r:id="rId8" w:history="1">
        <w:r w:rsidRPr="00F56AD6">
          <w:rPr>
            <w:rStyle w:val="a5"/>
            <w:rFonts w:ascii="Arial" w:hAnsi="Arial" w:cs="Arial"/>
            <w:sz w:val="26"/>
            <w:szCs w:val="26"/>
            <w:shd w:val="clear" w:color="auto" w:fill="FFFFFF"/>
          </w:rPr>
          <w:t>palomnikrus@list.ru</w:t>
        </w:r>
      </w:hyperlink>
      <w:r w:rsidRPr="00F56AD6">
        <w:rPr>
          <w:rFonts w:ascii="Arial" w:hAnsi="Arial" w:cs="Arial"/>
          <w:color w:val="212121"/>
          <w:sz w:val="26"/>
          <w:szCs w:val="26"/>
          <w:shd w:val="clear" w:color="auto" w:fill="FFFFFF"/>
        </w:rPr>
        <w:t xml:space="preserve"> </w:t>
      </w:r>
    </w:p>
    <w:p w14:paraId="77B4AC11" w14:textId="77777777" w:rsidR="00137F18" w:rsidRPr="00F56AD6" w:rsidRDefault="003E3BF1">
      <w:pPr>
        <w:rPr>
          <w:sz w:val="26"/>
          <w:szCs w:val="26"/>
        </w:rPr>
      </w:pPr>
    </w:p>
    <w:p w14:paraId="6939FA70" w14:textId="77777777" w:rsidR="00F56AD6" w:rsidRPr="00F56AD6" w:rsidRDefault="00F56AD6">
      <w:pPr>
        <w:rPr>
          <w:sz w:val="26"/>
          <w:szCs w:val="26"/>
        </w:rPr>
      </w:pPr>
    </w:p>
    <w:sectPr w:rsidR="00F56AD6" w:rsidRPr="00F56AD6" w:rsidSect="00F56AD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A3C4D"/>
    <w:multiLevelType w:val="multilevel"/>
    <w:tmpl w:val="525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81A2B"/>
    <w:multiLevelType w:val="multilevel"/>
    <w:tmpl w:val="4DE2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E0FE8"/>
    <w:multiLevelType w:val="multilevel"/>
    <w:tmpl w:val="E1D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C941B8"/>
    <w:multiLevelType w:val="multilevel"/>
    <w:tmpl w:val="EF9E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86A37"/>
    <w:multiLevelType w:val="multilevel"/>
    <w:tmpl w:val="0AEA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D25A4B"/>
    <w:multiLevelType w:val="multilevel"/>
    <w:tmpl w:val="6456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C70D72"/>
    <w:multiLevelType w:val="multilevel"/>
    <w:tmpl w:val="1F10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890D0C"/>
    <w:multiLevelType w:val="multilevel"/>
    <w:tmpl w:val="6C52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031541"/>
    <w:multiLevelType w:val="multilevel"/>
    <w:tmpl w:val="1ED0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
  </w:num>
  <w:num w:numId="4">
    <w:abstractNumId w:val="5"/>
  </w:num>
  <w:num w:numId="5">
    <w:abstractNumId w:val="7"/>
  </w:num>
  <w:num w:numId="6">
    <w:abstractNumId w:val="0"/>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E9F"/>
    <w:rsid w:val="002340CF"/>
    <w:rsid w:val="00384E9F"/>
    <w:rsid w:val="003E3BF1"/>
    <w:rsid w:val="003E46F8"/>
    <w:rsid w:val="00A37F5C"/>
    <w:rsid w:val="00A74D26"/>
    <w:rsid w:val="00CE79B1"/>
    <w:rsid w:val="00F56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AE3E"/>
  <w15:chartTrackingRefBased/>
  <w15:docId w15:val="{B5F8EDA0-EF2B-4B7F-9E22-1343E7CB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37F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7F5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37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7F5C"/>
    <w:rPr>
      <w:b/>
      <w:bCs/>
    </w:rPr>
  </w:style>
  <w:style w:type="character" w:styleId="a5">
    <w:name w:val="Hyperlink"/>
    <w:basedOn w:val="a0"/>
    <w:uiPriority w:val="99"/>
    <w:unhideWhenUsed/>
    <w:rsid w:val="00A37F5C"/>
    <w:rPr>
      <w:color w:val="0000FF"/>
      <w:u w:val="single"/>
    </w:rPr>
  </w:style>
  <w:style w:type="paragraph" w:styleId="3">
    <w:name w:val="Body Text 3"/>
    <w:basedOn w:val="a"/>
    <w:link w:val="30"/>
    <w:rsid w:val="00A37F5C"/>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A37F5C"/>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290171">
      <w:bodyDiv w:val="1"/>
      <w:marLeft w:val="0"/>
      <w:marRight w:val="0"/>
      <w:marTop w:val="0"/>
      <w:marBottom w:val="0"/>
      <w:divBdr>
        <w:top w:val="none" w:sz="0" w:space="0" w:color="auto"/>
        <w:left w:val="none" w:sz="0" w:space="0" w:color="auto"/>
        <w:bottom w:val="none" w:sz="0" w:space="0" w:color="auto"/>
        <w:right w:val="none" w:sz="0" w:space="0" w:color="auto"/>
      </w:divBdr>
      <w:divsChild>
        <w:div w:id="848105134">
          <w:marLeft w:val="0"/>
          <w:marRight w:val="0"/>
          <w:marTop w:val="0"/>
          <w:marBottom w:val="0"/>
          <w:divBdr>
            <w:top w:val="none" w:sz="0" w:space="0" w:color="auto"/>
            <w:left w:val="none" w:sz="0" w:space="0" w:color="auto"/>
            <w:bottom w:val="none" w:sz="0" w:space="0" w:color="auto"/>
            <w:right w:val="none" w:sz="0" w:space="0" w:color="auto"/>
          </w:divBdr>
          <w:divsChild>
            <w:div w:id="984892032">
              <w:marLeft w:val="0"/>
              <w:marRight w:val="0"/>
              <w:marTop w:val="0"/>
              <w:marBottom w:val="0"/>
              <w:divBdr>
                <w:top w:val="none" w:sz="0" w:space="0" w:color="auto"/>
                <w:left w:val="none" w:sz="0" w:space="0" w:color="auto"/>
                <w:bottom w:val="none" w:sz="0" w:space="0" w:color="auto"/>
                <w:right w:val="none" w:sz="0" w:space="0" w:color="auto"/>
              </w:divBdr>
              <w:divsChild>
                <w:div w:id="326061139">
                  <w:marLeft w:val="0"/>
                  <w:marRight w:val="0"/>
                  <w:marTop w:val="0"/>
                  <w:marBottom w:val="0"/>
                  <w:divBdr>
                    <w:top w:val="none" w:sz="0" w:space="0" w:color="auto"/>
                    <w:left w:val="none" w:sz="0" w:space="0" w:color="auto"/>
                    <w:bottom w:val="none" w:sz="0" w:space="0" w:color="auto"/>
                    <w:right w:val="none" w:sz="0" w:space="0" w:color="auto"/>
                  </w:divBdr>
                  <w:divsChild>
                    <w:div w:id="1053386099">
                      <w:marLeft w:val="0"/>
                      <w:marRight w:val="0"/>
                      <w:marTop w:val="0"/>
                      <w:marBottom w:val="0"/>
                      <w:divBdr>
                        <w:top w:val="none" w:sz="0" w:space="0" w:color="auto"/>
                        <w:left w:val="none" w:sz="0" w:space="0" w:color="auto"/>
                        <w:bottom w:val="none" w:sz="0" w:space="0" w:color="auto"/>
                        <w:right w:val="none" w:sz="0" w:space="0" w:color="auto"/>
                      </w:divBdr>
                      <w:divsChild>
                        <w:div w:id="788084625">
                          <w:marLeft w:val="0"/>
                          <w:marRight w:val="0"/>
                          <w:marTop w:val="0"/>
                          <w:marBottom w:val="0"/>
                          <w:divBdr>
                            <w:top w:val="none" w:sz="0" w:space="0" w:color="auto"/>
                            <w:left w:val="none" w:sz="0" w:space="0" w:color="auto"/>
                            <w:bottom w:val="none" w:sz="0" w:space="0" w:color="auto"/>
                            <w:right w:val="none" w:sz="0" w:space="0" w:color="auto"/>
                          </w:divBdr>
                          <w:divsChild>
                            <w:div w:id="1594624719">
                              <w:marLeft w:val="0"/>
                              <w:marRight w:val="0"/>
                              <w:marTop w:val="0"/>
                              <w:marBottom w:val="0"/>
                              <w:divBdr>
                                <w:top w:val="none" w:sz="0" w:space="0" w:color="auto"/>
                                <w:left w:val="none" w:sz="0" w:space="0" w:color="auto"/>
                                <w:bottom w:val="none" w:sz="0" w:space="0" w:color="auto"/>
                                <w:right w:val="none" w:sz="0" w:space="0" w:color="auto"/>
                              </w:divBdr>
                              <w:divsChild>
                                <w:div w:id="1731612193">
                                  <w:marLeft w:val="0"/>
                                  <w:marRight w:val="0"/>
                                  <w:marTop w:val="0"/>
                                  <w:marBottom w:val="0"/>
                                  <w:divBdr>
                                    <w:top w:val="none" w:sz="0" w:space="0" w:color="auto"/>
                                    <w:left w:val="none" w:sz="0" w:space="0" w:color="auto"/>
                                    <w:bottom w:val="none" w:sz="0" w:space="0" w:color="auto"/>
                                    <w:right w:val="none" w:sz="0" w:space="0" w:color="auto"/>
                                  </w:divBdr>
                                  <w:divsChild>
                                    <w:div w:id="1561091978">
                                      <w:marLeft w:val="0"/>
                                      <w:marRight w:val="0"/>
                                      <w:marTop w:val="0"/>
                                      <w:marBottom w:val="0"/>
                                      <w:divBdr>
                                        <w:top w:val="none" w:sz="0" w:space="0" w:color="auto"/>
                                        <w:left w:val="none" w:sz="0" w:space="0" w:color="auto"/>
                                        <w:bottom w:val="none" w:sz="0" w:space="0" w:color="auto"/>
                                        <w:right w:val="none" w:sz="0" w:space="0" w:color="auto"/>
                                      </w:divBdr>
                                      <w:divsChild>
                                        <w:div w:id="18990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omnikrus@list.ru" TargetMode="External"/><Relationship Id="rId3" Type="http://schemas.openxmlformats.org/officeDocument/2006/relationships/settings" Target="settings.xml"/><Relationship Id="rId7" Type="http://schemas.openxmlformats.org/officeDocument/2006/relationships/hyperlink" Target="mailto:palomnikrus@li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lomnikrus@list.ru" TargetMode="External"/><Relationship Id="rId5" Type="http://schemas.openxmlformats.org/officeDocument/2006/relationships/hyperlink" Target="https://palomnikrus.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2330</Words>
  <Characters>13287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PAO MInBank</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Светлана Викторовна</dc:creator>
  <cp:keywords/>
  <dc:description/>
  <cp:lastModifiedBy>Ларина</cp:lastModifiedBy>
  <cp:revision>5</cp:revision>
  <dcterms:created xsi:type="dcterms:W3CDTF">2021-07-19T08:41:00Z</dcterms:created>
  <dcterms:modified xsi:type="dcterms:W3CDTF">2021-07-20T09:50:00Z</dcterms:modified>
</cp:coreProperties>
</file>